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3F" w:rsidRDefault="00257D3F" w:rsidP="00086398">
      <w:pPr>
        <w:spacing w:line="360" w:lineRule="auto"/>
        <w:rPr>
          <w:rFonts w:ascii="宋体" w:cs="Times New Roman"/>
          <w:b/>
          <w:bCs/>
          <w:sz w:val="28"/>
          <w:szCs w:val="28"/>
        </w:rPr>
      </w:pPr>
      <w:r>
        <w:rPr>
          <w:rFonts w:ascii="宋体" w:hAnsi="宋体" w:cs="宋体" w:hint="eastAsia"/>
          <w:b/>
          <w:bCs/>
          <w:sz w:val="28"/>
          <w:szCs w:val="28"/>
        </w:rPr>
        <w:t>附件</w:t>
      </w:r>
      <w:r>
        <w:rPr>
          <w:rFonts w:ascii="宋体" w:hAnsi="宋体" w:cs="宋体"/>
          <w:b/>
          <w:bCs/>
          <w:sz w:val="28"/>
          <w:szCs w:val="28"/>
        </w:rPr>
        <w:t>1</w:t>
      </w:r>
      <w:r>
        <w:rPr>
          <w:rFonts w:ascii="宋体" w:hAnsi="宋体" w:cs="宋体" w:hint="eastAsia"/>
          <w:b/>
          <w:bCs/>
          <w:sz w:val="28"/>
          <w:szCs w:val="28"/>
        </w:rPr>
        <w:t>：</w:t>
      </w:r>
    </w:p>
    <w:p w:rsidR="00257D3F" w:rsidRDefault="00257D3F" w:rsidP="00086398">
      <w:pPr>
        <w:spacing w:line="360" w:lineRule="auto"/>
        <w:jc w:val="center"/>
        <w:rPr>
          <w:rFonts w:ascii="宋体" w:cs="Times New Roman"/>
          <w:b/>
          <w:bCs/>
          <w:sz w:val="28"/>
          <w:szCs w:val="28"/>
        </w:rPr>
      </w:pPr>
      <w:r>
        <w:rPr>
          <w:rFonts w:ascii="宋体" w:hAnsi="宋体" w:cs="宋体" w:hint="eastAsia"/>
          <w:b/>
          <w:bCs/>
          <w:sz w:val="28"/>
          <w:szCs w:val="28"/>
        </w:rPr>
        <w:t>武汉大学推荐优秀应届本科毕业生免试攻读研究生工作管理办法</w:t>
      </w:r>
    </w:p>
    <w:p w:rsidR="00257D3F" w:rsidRDefault="00257D3F" w:rsidP="00086398">
      <w:pPr>
        <w:spacing w:line="360" w:lineRule="auto"/>
        <w:jc w:val="center"/>
        <w:rPr>
          <w:rFonts w:ascii="宋体" w:cs="Times New Roman"/>
          <w:b/>
          <w:bCs/>
          <w:sz w:val="24"/>
          <w:szCs w:val="24"/>
        </w:rPr>
      </w:pPr>
      <w:r>
        <w:rPr>
          <w:rFonts w:ascii="宋体" w:cs="宋体" w:hint="eastAsia"/>
          <w:b/>
          <w:bCs/>
          <w:sz w:val="24"/>
          <w:szCs w:val="24"/>
        </w:rPr>
        <w:t>（修订）</w:t>
      </w:r>
    </w:p>
    <w:p w:rsidR="00257D3F" w:rsidRDefault="00257D3F" w:rsidP="00086398">
      <w:pPr>
        <w:spacing w:line="360" w:lineRule="auto"/>
        <w:jc w:val="center"/>
        <w:rPr>
          <w:rFonts w:ascii="宋体" w:cs="Times New Roman"/>
          <w:b/>
          <w:bCs/>
          <w:sz w:val="24"/>
          <w:szCs w:val="24"/>
        </w:rPr>
      </w:pPr>
      <w:r>
        <w:rPr>
          <w:rFonts w:ascii="宋体" w:hAnsi="宋体" w:cs="宋体" w:hint="eastAsia"/>
          <w:b/>
          <w:bCs/>
          <w:sz w:val="24"/>
          <w:szCs w:val="24"/>
        </w:rPr>
        <w:t>第一章</w:t>
      </w:r>
      <w:r>
        <w:rPr>
          <w:rFonts w:ascii="宋体" w:hAnsi="宋体" w:cs="宋体"/>
          <w:b/>
          <w:bCs/>
          <w:sz w:val="24"/>
          <w:szCs w:val="24"/>
        </w:rPr>
        <w:t xml:space="preserve">  </w:t>
      </w:r>
      <w:r>
        <w:rPr>
          <w:rFonts w:ascii="宋体" w:hAnsi="宋体" w:cs="宋体" w:hint="eastAsia"/>
          <w:b/>
          <w:bCs/>
          <w:sz w:val="24"/>
          <w:szCs w:val="24"/>
        </w:rPr>
        <w:t>总则</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根据教育部《全国普通高等学校推荐优秀应届本科毕业生免试攻读硕士学位研究生工作管理办法（试行）》（教学</w:t>
      </w:r>
      <w:r>
        <w:rPr>
          <w:rFonts w:ascii="宋体" w:hAnsi="宋体" w:cs="宋体"/>
          <w:sz w:val="24"/>
          <w:szCs w:val="24"/>
        </w:rPr>
        <w:t>[2006]14</w:t>
      </w:r>
      <w:r>
        <w:rPr>
          <w:rFonts w:ascii="宋体" w:hAnsi="宋体" w:cs="宋体" w:hint="eastAsia"/>
          <w:sz w:val="24"/>
          <w:szCs w:val="24"/>
        </w:rPr>
        <w:t>号）和《关于进一步完善推荐优秀应届本科毕业生免试攻读研究生工作办法的通知》（</w:t>
      </w:r>
      <w:r>
        <w:rPr>
          <w:rFonts w:ascii="仿宋" w:eastAsia="仿宋" w:hAnsi="仿宋" w:cs="仿宋" w:hint="eastAsia"/>
          <w:sz w:val="24"/>
          <w:szCs w:val="24"/>
        </w:rPr>
        <w:t>教学厅〔</w:t>
      </w:r>
      <w:r>
        <w:rPr>
          <w:rFonts w:ascii="仿宋" w:eastAsia="仿宋" w:hAnsi="仿宋" w:cs="仿宋"/>
          <w:sz w:val="24"/>
          <w:szCs w:val="24"/>
        </w:rPr>
        <w:t>2014</w:t>
      </w:r>
      <w:r>
        <w:rPr>
          <w:rFonts w:ascii="仿宋" w:eastAsia="仿宋" w:hAnsi="仿宋" w:cs="仿宋" w:hint="eastAsia"/>
          <w:sz w:val="24"/>
          <w:szCs w:val="24"/>
        </w:rPr>
        <w:t>〕</w:t>
      </w:r>
      <w:r>
        <w:rPr>
          <w:rFonts w:ascii="仿宋" w:eastAsia="仿宋" w:hAnsi="仿宋" w:cs="仿宋"/>
          <w:sz w:val="24"/>
          <w:szCs w:val="24"/>
        </w:rPr>
        <w:t>5</w:t>
      </w:r>
      <w:r>
        <w:rPr>
          <w:rFonts w:ascii="仿宋" w:eastAsia="仿宋" w:hAnsi="仿宋" w:cs="仿宋" w:hint="eastAsia"/>
          <w:sz w:val="24"/>
          <w:szCs w:val="24"/>
        </w:rPr>
        <w:t>号）以及</w:t>
      </w:r>
      <w:r>
        <w:rPr>
          <w:rFonts w:ascii="宋体" w:hAnsi="宋体" w:cs="宋体" w:hint="eastAsia"/>
          <w:sz w:val="24"/>
          <w:szCs w:val="24"/>
        </w:rPr>
        <w:t>我校实际情况，制定本办法。</w:t>
      </w:r>
    </w:p>
    <w:p w:rsidR="00257D3F" w:rsidRDefault="00257D3F" w:rsidP="00FD6CFC">
      <w:pPr>
        <w:spacing w:line="360" w:lineRule="auto"/>
        <w:ind w:firstLineChars="196" w:firstLine="31680"/>
        <w:rPr>
          <w:rFonts w:ascii="宋体" w:cs="Times New Roman"/>
          <w:sz w:val="24"/>
          <w:szCs w:val="24"/>
        </w:rPr>
      </w:pPr>
      <w:r>
        <w:rPr>
          <w:rFonts w:ascii="宋体" w:hAnsi="宋体" w:cs="宋体" w:hint="eastAsia"/>
          <w:b/>
          <w:bCs/>
          <w:sz w:val="24"/>
          <w:szCs w:val="24"/>
        </w:rPr>
        <w:t>第一条</w:t>
      </w:r>
      <w:r>
        <w:rPr>
          <w:rFonts w:ascii="宋体" w:hAnsi="宋体" w:cs="宋体"/>
          <w:sz w:val="24"/>
          <w:szCs w:val="24"/>
        </w:rPr>
        <w:t xml:space="preserve"> </w:t>
      </w:r>
      <w:r>
        <w:rPr>
          <w:rFonts w:ascii="宋体" w:hAnsi="宋体" w:cs="宋体" w:hint="eastAsia"/>
          <w:sz w:val="24"/>
          <w:szCs w:val="24"/>
        </w:rPr>
        <w:t>推荐应届免试研究生（以下简称推免生）工作坚持公开、公正、公平的原则。推荐学院（系）均应制订科学、规范、明确的推荐标准及公开透明的工作程序。</w:t>
      </w:r>
    </w:p>
    <w:p w:rsidR="00257D3F" w:rsidRDefault="00257D3F" w:rsidP="00FD6CFC">
      <w:pPr>
        <w:spacing w:line="360" w:lineRule="auto"/>
        <w:ind w:firstLineChars="196" w:firstLine="31680"/>
        <w:rPr>
          <w:rFonts w:ascii="宋体" w:cs="Times New Roman"/>
          <w:sz w:val="24"/>
          <w:szCs w:val="24"/>
        </w:rPr>
      </w:pPr>
      <w:r>
        <w:rPr>
          <w:rFonts w:ascii="宋体" w:hAnsi="宋体" w:cs="宋体" w:hint="eastAsia"/>
          <w:b/>
          <w:bCs/>
          <w:sz w:val="24"/>
          <w:szCs w:val="24"/>
        </w:rPr>
        <w:t>第二条</w:t>
      </w:r>
      <w:r>
        <w:rPr>
          <w:rFonts w:ascii="宋体" w:hAnsi="宋体" w:cs="宋体"/>
          <w:sz w:val="24"/>
          <w:szCs w:val="24"/>
        </w:rPr>
        <w:t xml:space="preserve"> </w:t>
      </w:r>
      <w:r>
        <w:rPr>
          <w:rFonts w:ascii="宋体" w:hAnsi="宋体" w:cs="宋体" w:hint="eastAsia"/>
          <w:sz w:val="24"/>
          <w:szCs w:val="24"/>
        </w:rPr>
        <w:t>进行推荐工作，坚持以知识、能力、素养全面衡量、择优选拔为标准，在对学生平时学习和科研能力综合测评基础上，突出对学生创新精神、创新能力、科研潜质和专业能力倾向等的考核。</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b/>
          <w:bCs/>
          <w:sz w:val="24"/>
          <w:szCs w:val="24"/>
        </w:rPr>
        <w:t>第三条</w:t>
      </w:r>
      <w:r>
        <w:rPr>
          <w:rFonts w:ascii="宋体" w:hAnsi="宋体" w:cs="宋体"/>
          <w:sz w:val="24"/>
          <w:szCs w:val="24"/>
        </w:rPr>
        <w:t xml:space="preserve"> </w:t>
      </w:r>
      <w:r>
        <w:rPr>
          <w:rFonts w:ascii="宋体" w:hAnsi="宋体" w:cs="宋体" w:hint="eastAsia"/>
          <w:sz w:val="24"/>
          <w:szCs w:val="24"/>
        </w:rPr>
        <w:t>学校成立由主管本科教学工作副校长任组长，本科生院、学生工作部、</w:t>
      </w:r>
      <w:r>
        <w:rPr>
          <w:rFonts w:ascii="宋体" w:hAnsi="宋体" w:cs="宋体" w:hint="eastAsia"/>
          <w:iCs/>
          <w:sz w:val="24"/>
          <w:szCs w:val="24"/>
        </w:rPr>
        <w:t>研究生院</w:t>
      </w:r>
      <w:r>
        <w:rPr>
          <w:rFonts w:ascii="宋体" w:hAnsi="宋体" w:cs="宋体" w:hint="eastAsia"/>
          <w:sz w:val="24"/>
          <w:szCs w:val="24"/>
        </w:rPr>
        <w:t>和监察部负责人为成员的推免生工作领导小组，全面负责学校推荐工作。</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各学院（系）成立推免生工作领导小组，具体负责本单位推免遴选工作。</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b/>
          <w:bCs/>
          <w:sz w:val="24"/>
          <w:szCs w:val="24"/>
        </w:rPr>
        <w:t>第四条</w:t>
      </w:r>
      <w:r>
        <w:rPr>
          <w:rFonts w:ascii="宋体" w:hAnsi="宋体" w:cs="宋体"/>
          <w:sz w:val="24"/>
          <w:szCs w:val="24"/>
        </w:rPr>
        <w:t xml:space="preserve"> </w:t>
      </w:r>
      <w:r>
        <w:rPr>
          <w:rFonts w:ascii="宋体" w:hAnsi="宋体" w:cs="宋体" w:hint="eastAsia"/>
          <w:sz w:val="24"/>
          <w:szCs w:val="24"/>
        </w:rPr>
        <w:t>学校根据教育部下达的指标、结合实际情况，分学院（系）下达指标，各学院（系）按照本单位的推免生遴选办法完成推免工作任务。</w:t>
      </w:r>
    </w:p>
    <w:p w:rsidR="00257D3F" w:rsidRDefault="00257D3F" w:rsidP="00086398">
      <w:pPr>
        <w:spacing w:line="360" w:lineRule="auto"/>
        <w:rPr>
          <w:rFonts w:ascii="宋体" w:cs="Times New Roman"/>
          <w:sz w:val="24"/>
          <w:szCs w:val="24"/>
        </w:rPr>
      </w:pPr>
    </w:p>
    <w:p w:rsidR="00257D3F" w:rsidRDefault="00257D3F" w:rsidP="00086398">
      <w:pPr>
        <w:spacing w:line="360" w:lineRule="auto"/>
        <w:jc w:val="center"/>
        <w:rPr>
          <w:rFonts w:ascii="宋体" w:cs="Times New Roman"/>
          <w:b/>
          <w:bCs/>
          <w:sz w:val="24"/>
          <w:szCs w:val="24"/>
        </w:rPr>
      </w:pPr>
      <w:r>
        <w:rPr>
          <w:rFonts w:ascii="宋体" w:hAnsi="宋体" w:cs="宋体" w:hint="eastAsia"/>
          <w:b/>
          <w:bCs/>
          <w:sz w:val="24"/>
          <w:szCs w:val="24"/>
        </w:rPr>
        <w:t>第二章</w:t>
      </w:r>
      <w:r>
        <w:rPr>
          <w:rFonts w:ascii="宋体" w:hAnsi="宋体" w:cs="宋体"/>
          <w:b/>
          <w:bCs/>
          <w:sz w:val="24"/>
          <w:szCs w:val="24"/>
        </w:rPr>
        <w:t xml:space="preserve">  </w:t>
      </w:r>
      <w:r>
        <w:rPr>
          <w:rFonts w:ascii="宋体" w:hAnsi="宋体" w:cs="宋体" w:hint="eastAsia"/>
          <w:b/>
          <w:bCs/>
          <w:sz w:val="24"/>
          <w:szCs w:val="24"/>
        </w:rPr>
        <w:t>推荐</w:t>
      </w:r>
    </w:p>
    <w:p w:rsidR="00257D3F" w:rsidRDefault="00257D3F" w:rsidP="00086398">
      <w:pPr>
        <w:spacing w:line="360" w:lineRule="auto"/>
        <w:jc w:val="center"/>
        <w:rPr>
          <w:rFonts w:ascii="宋体" w:cs="Times New Roman"/>
          <w:b/>
          <w:bCs/>
          <w:sz w:val="24"/>
          <w:szCs w:val="24"/>
        </w:rPr>
      </w:pP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b/>
          <w:bCs/>
          <w:sz w:val="24"/>
          <w:szCs w:val="24"/>
        </w:rPr>
        <w:t>第五条</w:t>
      </w:r>
      <w:r>
        <w:rPr>
          <w:rFonts w:ascii="宋体" w:hAnsi="宋体" w:cs="宋体"/>
          <w:sz w:val="24"/>
          <w:szCs w:val="24"/>
        </w:rPr>
        <w:t xml:space="preserve">  </w:t>
      </w:r>
      <w:r>
        <w:rPr>
          <w:rFonts w:ascii="宋体" w:hAnsi="宋体" w:cs="宋体" w:hint="eastAsia"/>
          <w:sz w:val="24"/>
          <w:szCs w:val="24"/>
        </w:rPr>
        <w:t>学校按照以下原则确定各学院（系）推免生名额：</w:t>
      </w:r>
    </w:p>
    <w:p w:rsidR="00257D3F" w:rsidRDefault="00257D3F" w:rsidP="00FD6CFC">
      <w:pPr>
        <w:spacing w:line="360" w:lineRule="auto"/>
        <w:ind w:firstLineChars="200" w:firstLine="31680"/>
        <w:rPr>
          <w:rFonts w:ascii="宋体" w:cs="宋体"/>
          <w:sz w:val="24"/>
          <w:szCs w:val="24"/>
        </w:rPr>
      </w:pPr>
      <w:r>
        <w:rPr>
          <w:rFonts w:ascii="宋体" w:hAnsi="宋体" w:cs="宋体" w:hint="eastAsia"/>
          <w:sz w:val="24"/>
          <w:szCs w:val="24"/>
        </w:rPr>
        <w:t>（一）国家基础学科拔尖学生培养试验计划（弘毅学堂班）、国家基础学科人才培养基地（基地班），按学校批准的招生人数的</w:t>
      </w:r>
      <w:r>
        <w:rPr>
          <w:rFonts w:ascii="宋体" w:hAnsi="宋体" w:cs="宋体"/>
          <w:sz w:val="24"/>
          <w:szCs w:val="24"/>
        </w:rPr>
        <w:t>50%</w:t>
      </w:r>
      <w:r>
        <w:rPr>
          <w:rFonts w:ascii="宋体" w:hAnsi="宋体" w:cs="宋体" w:hint="eastAsia"/>
          <w:sz w:val="24"/>
          <w:szCs w:val="24"/>
        </w:rPr>
        <w:t>左右确定。</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（二）学校举办的各类教改试验（实验）班，按学校批准的招生人数的</w:t>
      </w:r>
      <w:r>
        <w:rPr>
          <w:rFonts w:ascii="宋体" w:hAnsi="宋体" w:cs="宋体"/>
          <w:sz w:val="24"/>
          <w:szCs w:val="24"/>
        </w:rPr>
        <w:t>30%</w:t>
      </w:r>
      <w:r>
        <w:rPr>
          <w:rFonts w:ascii="宋体" w:hAnsi="宋体" w:cs="宋体" w:hint="eastAsia"/>
          <w:sz w:val="24"/>
          <w:szCs w:val="24"/>
        </w:rPr>
        <w:t>左右确定。</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（三）其他本科培养单位或专业按毕业生人数进行公平测算分配比例。</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（四）对组织学生参加全国学科竞赛、在毕业生就业指导等方面成绩突出的学院（系），学校给予适当奖励名额。</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（五）出现推免生放弃资格情况，等额扣减学生所在学院（系）后续年份推免生指标。</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（六）学校可根据教育部有关文件精神和学校实际情况，对上述比例做适当调整。</w:t>
      </w:r>
    </w:p>
    <w:p w:rsidR="00257D3F" w:rsidRDefault="00257D3F" w:rsidP="00FD6CFC">
      <w:pPr>
        <w:spacing w:line="360" w:lineRule="auto"/>
        <w:ind w:firstLineChars="196" w:firstLine="31680"/>
        <w:rPr>
          <w:rFonts w:ascii="宋体" w:cs="Times New Roman"/>
          <w:sz w:val="24"/>
          <w:szCs w:val="24"/>
        </w:rPr>
      </w:pPr>
      <w:r>
        <w:rPr>
          <w:rFonts w:ascii="宋体" w:hAnsi="宋体" w:cs="宋体" w:hint="eastAsia"/>
          <w:b/>
          <w:bCs/>
          <w:sz w:val="24"/>
          <w:szCs w:val="24"/>
        </w:rPr>
        <w:t>第六条</w:t>
      </w:r>
      <w:r>
        <w:rPr>
          <w:rFonts w:ascii="宋体" w:hAnsi="宋体" w:cs="宋体"/>
          <w:b/>
          <w:bCs/>
          <w:sz w:val="24"/>
          <w:szCs w:val="24"/>
        </w:rPr>
        <w:t xml:space="preserve"> </w:t>
      </w:r>
      <w:r>
        <w:rPr>
          <w:rFonts w:ascii="宋体" w:hAnsi="宋体" w:cs="宋体"/>
          <w:sz w:val="24"/>
          <w:szCs w:val="24"/>
        </w:rPr>
        <w:t xml:space="preserve"> </w:t>
      </w:r>
      <w:r>
        <w:rPr>
          <w:rFonts w:ascii="宋体" w:hAnsi="宋体" w:cs="宋体" w:hint="eastAsia"/>
          <w:sz w:val="24"/>
          <w:szCs w:val="24"/>
        </w:rPr>
        <w:t>推免生条件：</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（一）纳入国家普通本科招生计划录取的应届毕业生（不含第二学士学位）。</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（二）具有高尚的爱国主义情操和集体主义精神，社会主义信念坚定，社会责任感强，积极向上，身心健康。</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（三）勤奋学习，刻苦钻研；学术研究兴趣浓厚，有较强的创新能力、科研潜质和专业能力倾向。</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（四）诚实守信，学风端正，无任何考试作弊和学术不良记录。</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（五）品行表现优良，无任何违法违纪受处分记录。</w:t>
      </w:r>
    </w:p>
    <w:p w:rsidR="00257D3F" w:rsidRDefault="00257D3F" w:rsidP="00FD6CFC">
      <w:pPr>
        <w:spacing w:line="360" w:lineRule="auto"/>
        <w:ind w:firstLineChars="200" w:firstLine="31680"/>
        <w:rPr>
          <w:rFonts w:ascii="宋体" w:cs="宋体"/>
          <w:sz w:val="24"/>
          <w:szCs w:val="24"/>
        </w:rPr>
      </w:pPr>
      <w:r>
        <w:rPr>
          <w:rFonts w:ascii="宋体" w:hAnsi="宋体" w:cs="宋体" w:hint="eastAsia"/>
          <w:sz w:val="24"/>
          <w:szCs w:val="24"/>
        </w:rPr>
        <w:t>（六）成绩优秀，必修课中专业基础课、专业课无重修现象。全国大学英语六级考试</w:t>
      </w:r>
      <w:r>
        <w:rPr>
          <w:rFonts w:ascii="宋体" w:hAnsi="宋体" w:cs="宋体"/>
          <w:sz w:val="24"/>
          <w:szCs w:val="24"/>
        </w:rPr>
        <w:t>422</w:t>
      </w:r>
      <w:r>
        <w:rPr>
          <w:rFonts w:ascii="宋体" w:hAnsi="宋体" w:cs="宋体" w:hint="eastAsia"/>
          <w:sz w:val="24"/>
          <w:szCs w:val="24"/>
        </w:rPr>
        <w:t>分及以上、或者雅思成绩</w:t>
      </w:r>
      <w:r>
        <w:rPr>
          <w:rFonts w:ascii="宋体" w:hAnsi="宋体" w:cs="宋体"/>
          <w:sz w:val="24"/>
          <w:szCs w:val="24"/>
        </w:rPr>
        <w:t>6.5</w:t>
      </w:r>
      <w:r>
        <w:rPr>
          <w:rFonts w:ascii="宋体" w:hAnsi="宋体" w:cs="宋体" w:hint="eastAsia"/>
          <w:sz w:val="24"/>
          <w:szCs w:val="24"/>
        </w:rPr>
        <w:t>分、</w:t>
      </w:r>
      <w:r>
        <w:rPr>
          <w:rFonts w:ascii="宋体" w:hAnsi="宋体" w:cs="宋体"/>
          <w:sz w:val="24"/>
          <w:szCs w:val="24"/>
        </w:rPr>
        <w:t>TOFEL</w:t>
      </w:r>
      <w:r>
        <w:rPr>
          <w:rFonts w:ascii="宋体" w:hAnsi="宋体" w:cs="宋体" w:hint="eastAsia"/>
          <w:sz w:val="24"/>
          <w:szCs w:val="24"/>
        </w:rPr>
        <w:t>成绩</w:t>
      </w:r>
      <w:r>
        <w:rPr>
          <w:rFonts w:ascii="宋体" w:hAnsi="宋体" w:cs="宋体"/>
          <w:sz w:val="24"/>
          <w:szCs w:val="24"/>
        </w:rPr>
        <w:t>90</w:t>
      </w:r>
      <w:r>
        <w:rPr>
          <w:rFonts w:ascii="宋体" w:hAnsi="宋体" w:cs="宋体" w:hint="eastAsia"/>
          <w:sz w:val="24"/>
          <w:szCs w:val="24"/>
        </w:rPr>
        <w:t>分及以上。</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七）对确有特殊学术专长或具有突出科研潜质者，经本校三名以上相关学科教授联名推荐，所在学院（系）推免生工作领导小组审核认可，可不受综合排名限制，但学生有关说明材料和教授推荐信要在学生所在院（系）进行公示。</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（八）外语为小语种学生、艺术类专业学生、高水平运动员及第六条第七款所述学生，要求全国英语四级考试</w:t>
      </w:r>
      <w:r>
        <w:rPr>
          <w:rFonts w:ascii="宋体" w:hAnsi="宋体" w:cs="宋体"/>
          <w:sz w:val="24"/>
          <w:szCs w:val="24"/>
        </w:rPr>
        <w:t>422</w:t>
      </w:r>
      <w:r>
        <w:rPr>
          <w:rFonts w:ascii="宋体" w:hAnsi="宋体" w:cs="宋体" w:hint="eastAsia"/>
          <w:sz w:val="24"/>
          <w:szCs w:val="24"/>
        </w:rPr>
        <w:t>分及以上，雅思成绩</w:t>
      </w:r>
      <w:r>
        <w:rPr>
          <w:rFonts w:ascii="宋体" w:hAnsi="宋体" w:cs="宋体"/>
          <w:sz w:val="24"/>
          <w:szCs w:val="24"/>
        </w:rPr>
        <w:t>5.5</w:t>
      </w:r>
      <w:r>
        <w:rPr>
          <w:rFonts w:ascii="宋体" w:hAnsi="宋体" w:cs="宋体" w:hint="eastAsia"/>
          <w:sz w:val="24"/>
          <w:szCs w:val="24"/>
        </w:rPr>
        <w:t>分及以上或</w:t>
      </w:r>
      <w:r>
        <w:rPr>
          <w:rFonts w:ascii="宋体" w:hAnsi="宋体" w:cs="宋体"/>
          <w:sz w:val="24"/>
          <w:szCs w:val="24"/>
        </w:rPr>
        <w:t>TOFEL</w:t>
      </w:r>
      <w:r>
        <w:rPr>
          <w:rFonts w:ascii="宋体" w:hAnsi="宋体" w:cs="宋体" w:hint="eastAsia"/>
          <w:sz w:val="24"/>
          <w:szCs w:val="24"/>
        </w:rPr>
        <w:t>成绩</w:t>
      </w:r>
      <w:r>
        <w:rPr>
          <w:rFonts w:ascii="宋体" w:hAnsi="宋体" w:cs="宋体"/>
          <w:sz w:val="24"/>
          <w:szCs w:val="24"/>
        </w:rPr>
        <w:t>80</w:t>
      </w:r>
      <w:r>
        <w:rPr>
          <w:rFonts w:ascii="宋体" w:hAnsi="宋体" w:cs="宋体" w:hint="eastAsia"/>
          <w:sz w:val="24"/>
          <w:szCs w:val="24"/>
        </w:rPr>
        <w:t>分及以上。</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（九）原则上按课程成绩占</w:t>
      </w:r>
      <w:r>
        <w:rPr>
          <w:rFonts w:ascii="宋体" w:hAnsi="宋体" w:cs="宋体"/>
          <w:sz w:val="24"/>
          <w:szCs w:val="24"/>
        </w:rPr>
        <w:t>85%</w:t>
      </w:r>
      <w:r>
        <w:rPr>
          <w:rFonts w:ascii="宋体" w:hAnsi="宋体" w:cs="宋体" w:hint="eastAsia"/>
          <w:sz w:val="24"/>
          <w:szCs w:val="24"/>
        </w:rPr>
        <w:t>，文艺、体育及社会工作特长等所占</w:t>
      </w:r>
      <w:r>
        <w:rPr>
          <w:rFonts w:ascii="宋体" w:hAnsi="宋体" w:cs="宋体"/>
          <w:sz w:val="24"/>
          <w:szCs w:val="24"/>
        </w:rPr>
        <w:t>5%</w:t>
      </w:r>
      <w:r>
        <w:rPr>
          <w:rFonts w:ascii="宋体" w:hAnsi="宋体" w:cs="宋体" w:hint="eastAsia"/>
          <w:sz w:val="24"/>
          <w:szCs w:val="24"/>
        </w:rPr>
        <w:t>，科研活动能力占</w:t>
      </w:r>
      <w:r>
        <w:rPr>
          <w:rFonts w:ascii="宋体" w:hAnsi="宋体" w:cs="宋体"/>
          <w:sz w:val="24"/>
          <w:szCs w:val="24"/>
        </w:rPr>
        <w:t>10%</w:t>
      </w:r>
      <w:r>
        <w:rPr>
          <w:rFonts w:ascii="宋体" w:hAnsi="宋体" w:cs="宋体" w:hint="eastAsia"/>
          <w:sz w:val="24"/>
          <w:szCs w:val="24"/>
        </w:rPr>
        <w:t>制定综合评价体制，全面评定学生。</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各学院（系）根据上述要求制订推免生的具体条件。</w:t>
      </w:r>
    </w:p>
    <w:p w:rsidR="00257D3F" w:rsidRDefault="00257D3F" w:rsidP="00FD6CFC">
      <w:pPr>
        <w:spacing w:line="360" w:lineRule="auto"/>
        <w:ind w:firstLineChars="196" w:firstLine="31680"/>
        <w:rPr>
          <w:rFonts w:ascii="宋体" w:cs="Times New Roman"/>
          <w:sz w:val="24"/>
          <w:szCs w:val="24"/>
        </w:rPr>
      </w:pPr>
      <w:r>
        <w:rPr>
          <w:rFonts w:ascii="宋体" w:hAnsi="宋体" w:cs="宋体" w:hint="eastAsia"/>
          <w:b/>
          <w:bCs/>
          <w:sz w:val="24"/>
          <w:szCs w:val="24"/>
        </w:rPr>
        <w:t>第七条</w:t>
      </w:r>
      <w:r>
        <w:rPr>
          <w:rFonts w:ascii="宋体" w:hAnsi="宋体" w:cs="宋体"/>
          <w:sz w:val="24"/>
          <w:szCs w:val="24"/>
        </w:rPr>
        <w:t xml:space="preserve">  </w:t>
      </w:r>
      <w:r>
        <w:rPr>
          <w:rFonts w:ascii="宋体" w:hAnsi="宋体" w:cs="宋体" w:hint="eastAsia"/>
          <w:sz w:val="24"/>
          <w:szCs w:val="24"/>
        </w:rPr>
        <w:t>推荐工作程序：</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（一）各学院（系）按照本办法的原则和规定，制定年度推免工作实施办法，连同推荐工作领导小组名单在本单位网站公布。</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（二）符合申请条件的学生向所在学院（系）申请</w:t>
      </w:r>
      <w:r>
        <w:rPr>
          <w:rFonts w:ascii="宋体" w:cs="宋体"/>
          <w:sz w:val="24"/>
          <w:szCs w:val="24"/>
        </w:rPr>
        <w:t>,</w:t>
      </w:r>
      <w:r>
        <w:rPr>
          <w:rFonts w:ascii="宋体" w:hAnsi="宋体" w:cs="宋体" w:hint="eastAsia"/>
          <w:sz w:val="24"/>
          <w:szCs w:val="24"/>
        </w:rPr>
        <w:t>并提供相应证明材料。</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（三）学院（系）按规定对学生进行综合评定，择优确定初选名单。并在本学院（系）网站和学生易于监督的场所张榜公布，公示期不少于</w:t>
      </w:r>
      <w:r>
        <w:rPr>
          <w:rFonts w:ascii="宋体" w:hAnsi="宋体" w:cs="宋体"/>
          <w:sz w:val="24"/>
          <w:szCs w:val="24"/>
        </w:rPr>
        <w:t>7</w:t>
      </w:r>
      <w:r>
        <w:rPr>
          <w:rFonts w:ascii="宋体" w:hAnsi="宋体" w:cs="宋体" w:hint="eastAsia"/>
          <w:sz w:val="24"/>
          <w:szCs w:val="24"/>
        </w:rPr>
        <w:t>天。谁公示、谁负责，对有异议的学生，学院（系）查明情况后公布处理结果。未经公示的推免生资格无效。</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（四）通过初选的学生，经学院（系）推免生工作领导小组组长字，学院审核盖章后，报学校推免生工作领导小组审定。学校统一报湖北省招办备案。</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sz w:val="24"/>
          <w:szCs w:val="24"/>
        </w:rPr>
        <w:t>（五）在教育部“全国推荐优秀应届本科毕业生免试攻读研究生信息公开暨管理服务系统”（网址</w:t>
      </w:r>
      <w:r>
        <w:rPr>
          <w:rFonts w:ascii="宋体" w:hAnsi="宋体" w:cs="宋体"/>
          <w:sz w:val="24"/>
          <w:szCs w:val="24"/>
        </w:rPr>
        <w:t>:http://yz.chsi.com.cn/tm</w:t>
      </w:r>
      <w:r>
        <w:rPr>
          <w:rFonts w:ascii="宋体" w:hAnsi="宋体" w:cs="宋体" w:hint="eastAsia"/>
          <w:sz w:val="24"/>
          <w:szCs w:val="24"/>
        </w:rPr>
        <w:t>）上完成推免工作和网上报考录取工作。</w:t>
      </w:r>
    </w:p>
    <w:p w:rsidR="00257D3F" w:rsidRDefault="00257D3F" w:rsidP="00086398">
      <w:pPr>
        <w:spacing w:line="360" w:lineRule="auto"/>
        <w:jc w:val="center"/>
        <w:rPr>
          <w:rFonts w:ascii="宋体" w:cs="Times New Roman"/>
          <w:b/>
          <w:bCs/>
          <w:sz w:val="24"/>
          <w:szCs w:val="24"/>
        </w:rPr>
      </w:pPr>
    </w:p>
    <w:p w:rsidR="00257D3F" w:rsidRDefault="00257D3F" w:rsidP="00086398">
      <w:pPr>
        <w:spacing w:line="360" w:lineRule="auto"/>
        <w:jc w:val="center"/>
        <w:rPr>
          <w:rFonts w:ascii="宋体" w:cs="Times New Roman"/>
          <w:b/>
          <w:bCs/>
          <w:sz w:val="24"/>
          <w:szCs w:val="24"/>
        </w:rPr>
      </w:pPr>
      <w:r>
        <w:rPr>
          <w:rFonts w:ascii="宋体" w:hAnsi="宋体" w:cs="宋体" w:hint="eastAsia"/>
          <w:b/>
          <w:bCs/>
          <w:sz w:val="24"/>
          <w:szCs w:val="24"/>
        </w:rPr>
        <w:t>第三章</w:t>
      </w:r>
      <w:r>
        <w:rPr>
          <w:rFonts w:ascii="宋体" w:hAnsi="宋体" w:cs="宋体"/>
          <w:b/>
          <w:bCs/>
          <w:sz w:val="24"/>
          <w:szCs w:val="24"/>
        </w:rPr>
        <w:t xml:space="preserve">  </w:t>
      </w:r>
      <w:r>
        <w:rPr>
          <w:rFonts w:ascii="宋体" w:hAnsi="宋体" w:cs="宋体" w:hint="eastAsia"/>
          <w:b/>
          <w:bCs/>
          <w:sz w:val="24"/>
          <w:szCs w:val="24"/>
        </w:rPr>
        <w:t>管理与监督</w:t>
      </w:r>
    </w:p>
    <w:p w:rsidR="00257D3F" w:rsidRDefault="00257D3F" w:rsidP="00FD6CFC">
      <w:pPr>
        <w:spacing w:line="360" w:lineRule="auto"/>
        <w:ind w:firstLineChars="195" w:firstLine="31680"/>
        <w:rPr>
          <w:rFonts w:ascii="宋体" w:cs="Times New Roman"/>
          <w:b/>
          <w:bCs/>
          <w:sz w:val="24"/>
          <w:szCs w:val="24"/>
        </w:rPr>
      </w:pPr>
    </w:p>
    <w:p w:rsidR="00257D3F" w:rsidRDefault="00257D3F" w:rsidP="00FD6CFC">
      <w:pPr>
        <w:spacing w:line="360" w:lineRule="auto"/>
        <w:ind w:firstLineChars="195" w:firstLine="31680"/>
        <w:rPr>
          <w:rFonts w:ascii="宋体" w:cs="Times New Roman"/>
          <w:sz w:val="24"/>
          <w:szCs w:val="24"/>
        </w:rPr>
      </w:pPr>
      <w:r>
        <w:rPr>
          <w:rFonts w:ascii="宋体" w:hAnsi="宋体" w:cs="宋体" w:hint="eastAsia"/>
          <w:b/>
          <w:bCs/>
          <w:sz w:val="24"/>
          <w:szCs w:val="24"/>
        </w:rPr>
        <w:t>第八条</w:t>
      </w:r>
      <w:r>
        <w:rPr>
          <w:rFonts w:ascii="宋体" w:hAnsi="宋体" w:cs="宋体"/>
          <w:sz w:val="24"/>
          <w:szCs w:val="24"/>
        </w:rPr>
        <w:t xml:space="preserve">  </w:t>
      </w:r>
      <w:r>
        <w:rPr>
          <w:rFonts w:ascii="宋体" w:hAnsi="宋体" w:cs="宋体" w:hint="eastAsia"/>
          <w:sz w:val="24"/>
          <w:szCs w:val="24"/>
        </w:rPr>
        <w:t>推荐学院（系）应加强管理，完善监督制度。涉及推免生工作的原则、方法、程序和结果等重要事项都应认真研究，集体议事、集体决策。</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b/>
          <w:bCs/>
          <w:sz w:val="24"/>
          <w:szCs w:val="24"/>
        </w:rPr>
        <w:t>第九条</w:t>
      </w:r>
      <w:r>
        <w:rPr>
          <w:rFonts w:ascii="宋体" w:hAnsi="宋体" w:cs="宋体"/>
          <w:sz w:val="24"/>
          <w:szCs w:val="24"/>
        </w:rPr>
        <w:t xml:space="preserve">  </w:t>
      </w:r>
      <w:r>
        <w:rPr>
          <w:rFonts w:ascii="宋体" w:hAnsi="宋体" w:cs="宋体" w:hint="eastAsia"/>
          <w:sz w:val="24"/>
          <w:szCs w:val="24"/>
        </w:rPr>
        <w:t>推荐学院（系）应将推免生政策规定、有关推免生资格、申诉渠道等进行公开。</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b/>
          <w:bCs/>
          <w:sz w:val="24"/>
          <w:szCs w:val="24"/>
        </w:rPr>
        <w:t>第十条</w:t>
      </w:r>
      <w:r>
        <w:rPr>
          <w:rFonts w:ascii="宋体" w:hAnsi="宋体" w:cs="宋体"/>
          <w:sz w:val="24"/>
          <w:szCs w:val="24"/>
        </w:rPr>
        <w:t xml:space="preserve">  </w:t>
      </w:r>
      <w:r>
        <w:rPr>
          <w:rFonts w:ascii="宋体" w:hAnsi="宋体" w:cs="宋体" w:hint="eastAsia"/>
          <w:sz w:val="24"/>
          <w:szCs w:val="24"/>
        </w:rPr>
        <w:t>学生对推免工作有意见和建议，先向学院（系）推免领导小组反映，也可向学校推免生工作领导小组反映。</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b/>
          <w:bCs/>
          <w:sz w:val="24"/>
          <w:szCs w:val="24"/>
        </w:rPr>
        <w:t>第十一条</w:t>
      </w:r>
      <w:r>
        <w:rPr>
          <w:rFonts w:ascii="宋体" w:hAnsi="宋体" w:cs="宋体"/>
          <w:sz w:val="24"/>
          <w:szCs w:val="24"/>
        </w:rPr>
        <w:t xml:space="preserve">  </w:t>
      </w:r>
      <w:r>
        <w:rPr>
          <w:rFonts w:ascii="宋体" w:hAnsi="宋体" w:cs="宋体" w:hint="eastAsia"/>
          <w:sz w:val="24"/>
          <w:szCs w:val="24"/>
        </w:rPr>
        <w:t>对在申请推免生过程中弄虚作假的学生，一经发现，立即取消推免生资格。</w:t>
      </w:r>
    </w:p>
    <w:p w:rsidR="00257D3F" w:rsidRDefault="00257D3F" w:rsidP="00086398">
      <w:pPr>
        <w:spacing w:line="360" w:lineRule="auto"/>
        <w:jc w:val="center"/>
        <w:rPr>
          <w:rFonts w:ascii="宋体" w:cs="Times New Roman"/>
          <w:b/>
          <w:bCs/>
          <w:sz w:val="24"/>
          <w:szCs w:val="24"/>
        </w:rPr>
      </w:pPr>
      <w:r>
        <w:rPr>
          <w:rFonts w:ascii="宋体" w:hAnsi="宋体" w:cs="宋体" w:hint="eastAsia"/>
          <w:b/>
          <w:bCs/>
          <w:sz w:val="24"/>
          <w:szCs w:val="24"/>
        </w:rPr>
        <w:t>第四章</w:t>
      </w:r>
      <w:r>
        <w:rPr>
          <w:rFonts w:ascii="宋体" w:hAnsi="宋体" w:cs="宋体"/>
          <w:b/>
          <w:bCs/>
          <w:sz w:val="24"/>
          <w:szCs w:val="24"/>
        </w:rPr>
        <w:t xml:space="preserve">  </w:t>
      </w:r>
      <w:r>
        <w:rPr>
          <w:rFonts w:ascii="宋体" w:hAnsi="宋体" w:cs="宋体" w:hint="eastAsia"/>
          <w:b/>
          <w:bCs/>
          <w:sz w:val="24"/>
          <w:szCs w:val="24"/>
        </w:rPr>
        <w:t>附则</w:t>
      </w:r>
    </w:p>
    <w:p w:rsidR="00257D3F" w:rsidRDefault="00257D3F" w:rsidP="00086398">
      <w:pPr>
        <w:spacing w:line="360" w:lineRule="auto"/>
        <w:jc w:val="center"/>
        <w:rPr>
          <w:rFonts w:ascii="宋体" w:cs="Times New Roman"/>
          <w:b/>
          <w:bCs/>
          <w:sz w:val="24"/>
          <w:szCs w:val="24"/>
        </w:rPr>
      </w:pP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b/>
          <w:bCs/>
          <w:sz w:val="24"/>
          <w:szCs w:val="24"/>
        </w:rPr>
        <w:t>第十二条</w:t>
      </w:r>
      <w:r>
        <w:rPr>
          <w:rFonts w:ascii="宋体" w:hAnsi="宋体" w:cs="宋体"/>
          <w:sz w:val="24"/>
          <w:szCs w:val="24"/>
        </w:rPr>
        <w:t xml:space="preserve">  </w:t>
      </w:r>
      <w:r>
        <w:rPr>
          <w:rFonts w:ascii="宋体" w:hAnsi="宋体" w:cs="宋体" w:hint="eastAsia"/>
          <w:sz w:val="24"/>
          <w:szCs w:val="24"/>
        </w:rPr>
        <w:t>本办法自公布之日起执行。</w:t>
      </w:r>
    </w:p>
    <w:p w:rsidR="00257D3F" w:rsidRDefault="00257D3F" w:rsidP="00FD6CFC">
      <w:pPr>
        <w:spacing w:line="360" w:lineRule="auto"/>
        <w:ind w:firstLineChars="200" w:firstLine="31680"/>
        <w:rPr>
          <w:rFonts w:ascii="宋体" w:cs="Times New Roman"/>
          <w:sz w:val="24"/>
          <w:szCs w:val="24"/>
        </w:rPr>
      </w:pPr>
      <w:r>
        <w:rPr>
          <w:rFonts w:ascii="宋体" w:hAnsi="宋体" w:cs="宋体" w:hint="eastAsia"/>
          <w:b/>
          <w:bCs/>
          <w:sz w:val="24"/>
          <w:szCs w:val="24"/>
        </w:rPr>
        <w:t>第十三条</w:t>
      </w:r>
      <w:r>
        <w:rPr>
          <w:rFonts w:ascii="宋体" w:hAnsi="宋体" w:cs="宋体"/>
          <w:sz w:val="24"/>
          <w:szCs w:val="24"/>
        </w:rPr>
        <w:t xml:space="preserve">  </w:t>
      </w:r>
      <w:r>
        <w:rPr>
          <w:rFonts w:ascii="宋体" w:hAnsi="宋体" w:cs="宋体" w:hint="eastAsia"/>
          <w:sz w:val="24"/>
          <w:szCs w:val="24"/>
        </w:rPr>
        <w:t>本办法由本科生院负责解释。</w:t>
      </w:r>
    </w:p>
    <w:p w:rsidR="00257D3F" w:rsidRDefault="00257D3F" w:rsidP="00086398"/>
    <w:p w:rsidR="00257D3F" w:rsidRDefault="00257D3F" w:rsidP="00086398">
      <w:pPr>
        <w:widowControl/>
        <w:jc w:val="left"/>
      </w:pPr>
    </w:p>
    <w:sectPr w:rsidR="00257D3F" w:rsidSect="003B28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D3F" w:rsidRDefault="00257D3F" w:rsidP="00086398">
      <w:r>
        <w:separator/>
      </w:r>
    </w:p>
  </w:endnote>
  <w:endnote w:type="continuationSeparator" w:id="0">
    <w:p w:rsidR="00257D3F" w:rsidRDefault="00257D3F" w:rsidP="000863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D3F" w:rsidRDefault="00257D3F" w:rsidP="00086398">
      <w:r>
        <w:separator/>
      </w:r>
    </w:p>
  </w:footnote>
  <w:footnote w:type="continuationSeparator" w:id="0">
    <w:p w:rsidR="00257D3F" w:rsidRDefault="00257D3F" w:rsidP="000863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6398"/>
    <w:rsid w:val="00086398"/>
    <w:rsid w:val="00257D3F"/>
    <w:rsid w:val="003B28A1"/>
    <w:rsid w:val="006D3FBE"/>
    <w:rsid w:val="00C3412B"/>
    <w:rsid w:val="00D61717"/>
    <w:rsid w:val="00FD6C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398"/>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86398"/>
    <w:pPr>
      <w:pBdr>
        <w:bottom w:val="single" w:sz="6" w:space="1" w:color="auto"/>
      </w:pBdr>
      <w:tabs>
        <w:tab w:val="center" w:pos="4153"/>
        <w:tab w:val="right" w:pos="8306"/>
      </w:tabs>
      <w:snapToGrid w:val="0"/>
      <w:jc w:val="center"/>
    </w:pPr>
    <w:rPr>
      <w:rFonts w:cs="Times New Roman"/>
      <w:sz w:val="18"/>
      <w:szCs w:val="18"/>
    </w:rPr>
  </w:style>
  <w:style w:type="character" w:customStyle="1" w:styleId="HeaderChar">
    <w:name w:val="Header Char"/>
    <w:basedOn w:val="DefaultParagraphFont"/>
    <w:link w:val="Header"/>
    <w:uiPriority w:val="99"/>
    <w:semiHidden/>
    <w:locked/>
    <w:rsid w:val="00086398"/>
    <w:rPr>
      <w:rFonts w:cs="Times New Roman"/>
      <w:sz w:val="18"/>
      <w:szCs w:val="18"/>
    </w:rPr>
  </w:style>
  <w:style w:type="paragraph" w:styleId="Footer">
    <w:name w:val="footer"/>
    <w:basedOn w:val="Normal"/>
    <w:link w:val="FooterChar"/>
    <w:uiPriority w:val="99"/>
    <w:semiHidden/>
    <w:rsid w:val="00086398"/>
    <w:pPr>
      <w:tabs>
        <w:tab w:val="center" w:pos="4153"/>
        <w:tab w:val="right" w:pos="8306"/>
      </w:tabs>
      <w:snapToGrid w:val="0"/>
      <w:jc w:val="left"/>
    </w:pPr>
    <w:rPr>
      <w:rFonts w:cs="Times New Roman"/>
      <w:sz w:val="18"/>
      <w:szCs w:val="18"/>
    </w:rPr>
  </w:style>
  <w:style w:type="character" w:customStyle="1" w:styleId="FooterChar">
    <w:name w:val="Footer Char"/>
    <w:basedOn w:val="DefaultParagraphFont"/>
    <w:link w:val="Footer"/>
    <w:uiPriority w:val="99"/>
    <w:semiHidden/>
    <w:locked/>
    <w:rsid w:val="00086398"/>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362128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3</Pages>
  <Words>294</Words>
  <Characters>1677</Characters>
  <Application>Microsoft Office Outlook</Application>
  <DocSecurity>0</DocSecurity>
  <Lines>0</Lines>
  <Paragraphs>0</Paragraphs>
  <ScaleCrop>false</ScaleCrop>
  <Company>深度优化纯净版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王集成</dc:creator>
  <cp:keywords/>
  <dc:description/>
  <cp:lastModifiedBy>朱英</cp:lastModifiedBy>
  <cp:revision>4</cp:revision>
  <dcterms:created xsi:type="dcterms:W3CDTF">2014-09-10T00:25:00Z</dcterms:created>
  <dcterms:modified xsi:type="dcterms:W3CDTF">2014-09-11T01:18:00Z</dcterms:modified>
</cp:coreProperties>
</file>